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text" w:horzAnchor="page" w:tblpX="878" w:tblpY="714"/>
        <w:tblOverlap w:val="never"/>
        <w:tblW w:w="477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0"/>
        <w:gridCol w:w="2767"/>
        <w:gridCol w:w="6614"/>
        <w:gridCol w:w="2937"/>
        <w:gridCol w:w="1949"/>
      </w:tblGrid>
      <w:tr w14:paraId="6F4A1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4" w:hRule="atLeast"/>
        </w:trPr>
        <w:tc>
          <w:tcPr>
            <w:tcW w:w="5000" w:type="pct"/>
            <w:gridSpan w:val="5"/>
            <w:tcBorders>
              <w:top w:val="nil"/>
              <w:left w:val="nil"/>
              <w:bottom w:val="single" w:color="000000" w:sz="4" w:space="0"/>
              <w:right w:val="nil"/>
            </w:tcBorders>
            <w:shd w:val="clear" w:color="auto" w:fill="auto"/>
            <w:vAlign w:val="center"/>
          </w:tcPr>
          <w:p w14:paraId="6BE17F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0"/>
              <w:rPr>
                <w:rFonts w:hint="default" w:ascii="Times New Roman" w:hAnsi="Times New Roman" w:eastAsia="宋体" w:cs="Times New Roman"/>
                <w:i w:val="0"/>
                <w:iCs w:val="0"/>
                <w:color w:val="000000" w:themeColor="text1"/>
                <w:sz w:val="44"/>
                <w:szCs w:val="44"/>
                <w:u w:val="none"/>
                <w14:textFill>
                  <w14:solidFill>
                    <w14:schemeClr w14:val="tx1"/>
                  </w14:solidFill>
                </w14:textFill>
              </w:rPr>
            </w:pPr>
            <w:bookmarkStart w:id="0" w:name="_Toc119"/>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75" name="图片_1"/>
                  <wp:cNvGraphicFramePr/>
                  <a:graphic xmlns:a="http://schemas.openxmlformats.org/drawingml/2006/main">
                    <a:graphicData uri="http://schemas.openxmlformats.org/drawingml/2006/picture">
                      <pic:pic xmlns:pic="http://schemas.openxmlformats.org/drawingml/2006/picture">
                        <pic:nvPicPr>
                          <pic:cNvPr id="75" name="图片_1"/>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91" name="图片_1_SpCnt_1"/>
                  <wp:cNvGraphicFramePr/>
                  <a:graphic xmlns:a="http://schemas.openxmlformats.org/drawingml/2006/main">
                    <a:graphicData uri="http://schemas.openxmlformats.org/drawingml/2006/picture">
                      <pic:pic xmlns:pic="http://schemas.openxmlformats.org/drawingml/2006/picture">
                        <pic:nvPicPr>
                          <pic:cNvPr id="91" name="图片_1_SpCnt_1"/>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94" name="图片_1_SpCnt_2"/>
                  <wp:cNvGraphicFramePr/>
                  <a:graphic xmlns:a="http://schemas.openxmlformats.org/drawingml/2006/main">
                    <a:graphicData uri="http://schemas.openxmlformats.org/drawingml/2006/picture">
                      <pic:pic xmlns:pic="http://schemas.openxmlformats.org/drawingml/2006/picture">
                        <pic:nvPicPr>
                          <pic:cNvPr id="94" name="图片_1_SpCnt_2"/>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82" name="图片_1_SpCnt_3"/>
                  <wp:cNvGraphicFramePr/>
                  <a:graphic xmlns:a="http://schemas.openxmlformats.org/drawingml/2006/main">
                    <a:graphicData uri="http://schemas.openxmlformats.org/drawingml/2006/picture">
                      <pic:pic xmlns:pic="http://schemas.openxmlformats.org/drawingml/2006/picture">
                        <pic:nvPicPr>
                          <pic:cNvPr id="82" name="图片_1_SpCnt_3"/>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81" name="图片_1_SpCnt_4"/>
                  <wp:cNvGraphicFramePr/>
                  <a:graphic xmlns:a="http://schemas.openxmlformats.org/drawingml/2006/main">
                    <a:graphicData uri="http://schemas.openxmlformats.org/drawingml/2006/picture">
                      <pic:pic xmlns:pic="http://schemas.openxmlformats.org/drawingml/2006/picture">
                        <pic:nvPicPr>
                          <pic:cNvPr id="81" name="图片_1_SpCnt_4"/>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93" name="图片_1_SpCnt_5"/>
                  <wp:cNvGraphicFramePr/>
                  <a:graphic xmlns:a="http://schemas.openxmlformats.org/drawingml/2006/main">
                    <a:graphicData uri="http://schemas.openxmlformats.org/drawingml/2006/picture">
                      <pic:pic xmlns:pic="http://schemas.openxmlformats.org/drawingml/2006/picture">
                        <pic:nvPicPr>
                          <pic:cNvPr id="93" name="图片_1_SpCnt_5"/>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76" name="图片_1_SpCnt_6"/>
                  <wp:cNvGraphicFramePr/>
                  <a:graphic xmlns:a="http://schemas.openxmlformats.org/drawingml/2006/main">
                    <a:graphicData uri="http://schemas.openxmlformats.org/drawingml/2006/picture">
                      <pic:pic xmlns:pic="http://schemas.openxmlformats.org/drawingml/2006/picture">
                        <pic:nvPicPr>
                          <pic:cNvPr id="76" name="图片_1_SpCnt_6"/>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78" name="图片_1_SpCnt_7"/>
                  <wp:cNvGraphicFramePr/>
                  <a:graphic xmlns:a="http://schemas.openxmlformats.org/drawingml/2006/main">
                    <a:graphicData uri="http://schemas.openxmlformats.org/drawingml/2006/picture">
                      <pic:pic xmlns:pic="http://schemas.openxmlformats.org/drawingml/2006/picture">
                        <pic:nvPicPr>
                          <pic:cNvPr id="78" name="图片_1_SpCnt_7"/>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87" name="图片_1_SpCnt_8"/>
                  <wp:cNvGraphicFramePr/>
                  <a:graphic xmlns:a="http://schemas.openxmlformats.org/drawingml/2006/main">
                    <a:graphicData uri="http://schemas.openxmlformats.org/drawingml/2006/picture">
                      <pic:pic xmlns:pic="http://schemas.openxmlformats.org/drawingml/2006/picture">
                        <pic:nvPicPr>
                          <pic:cNvPr id="87" name="图片_1_SpCnt_8"/>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86" name="图片_1_SpCnt_9"/>
                  <wp:cNvGraphicFramePr/>
                  <a:graphic xmlns:a="http://schemas.openxmlformats.org/drawingml/2006/main">
                    <a:graphicData uri="http://schemas.openxmlformats.org/drawingml/2006/picture">
                      <pic:pic xmlns:pic="http://schemas.openxmlformats.org/drawingml/2006/picture">
                        <pic:nvPicPr>
                          <pic:cNvPr id="86" name="图片_1_SpCnt_9"/>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88" name="图片_1_SpCnt_10"/>
                  <wp:cNvGraphicFramePr/>
                  <a:graphic xmlns:a="http://schemas.openxmlformats.org/drawingml/2006/main">
                    <a:graphicData uri="http://schemas.openxmlformats.org/drawingml/2006/picture">
                      <pic:pic xmlns:pic="http://schemas.openxmlformats.org/drawingml/2006/picture">
                        <pic:nvPicPr>
                          <pic:cNvPr id="88" name="图片_1_SpCnt_10"/>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90" name="图片_1_SpCnt_11"/>
                  <wp:cNvGraphicFramePr/>
                  <a:graphic xmlns:a="http://schemas.openxmlformats.org/drawingml/2006/main">
                    <a:graphicData uri="http://schemas.openxmlformats.org/drawingml/2006/picture">
                      <pic:pic xmlns:pic="http://schemas.openxmlformats.org/drawingml/2006/picture">
                        <pic:nvPicPr>
                          <pic:cNvPr id="90" name="图片_1_SpCnt_11"/>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89" name="图片_1_SpCnt_12"/>
                  <wp:cNvGraphicFramePr/>
                  <a:graphic xmlns:a="http://schemas.openxmlformats.org/drawingml/2006/main">
                    <a:graphicData uri="http://schemas.openxmlformats.org/drawingml/2006/picture">
                      <pic:pic xmlns:pic="http://schemas.openxmlformats.org/drawingml/2006/picture">
                        <pic:nvPicPr>
                          <pic:cNvPr id="89" name="图片_1_SpCnt_12"/>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92" name="图片_1_SpCnt_13"/>
                  <wp:cNvGraphicFramePr/>
                  <a:graphic xmlns:a="http://schemas.openxmlformats.org/drawingml/2006/main">
                    <a:graphicData uri="http://schemas.openxmlformats.org/drawingml/2006/picture">
                      <pic:pic xmlns:pic="http://schemas.openxmlformats.org/drawingml/2006/picture">
                        <pic:nvPicPr>
                          <pic:cNvPr id="92" name="图片_1_SpCnt_13"/>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83" name="图片_9"/>
                  <wp:cNvGraphicFramePr/>
                  <a:graphic xmlns:a="http://schemas.openxmlformats.org/drawingml/2006/main">
                    <a:graphicData uri="http://schemas.openxmlformats.org/drawingml/2006/picture">
                      <pic:pic xmlns:pic="http://schemas.openxmlformats.org/drawingml/2006/picture">
                        <pic:nvPicPr>
                          <pic:cNvPr id="83" name="图片_9"/>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79" name="图片_1_SpCnt_14"/>
                  <wp:cNvGraphicFramePr/>
                  <a:graphic xmlns:a="http://schemas.openxmlformats.org/drawingml/2006/main">
                    <a:graphicData uri="http://schemas.openxmlformats.org/drawingml/2006/picture">
                      <pic:pic xmlns:pic="http://schemas.openxmlformats.org/drawingml/2006/picture">
                        <pic:nvPicPr>
                          <pic:cNvPr id="79" name="图片_1_SpCnt_14"/>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77" name="图片_1_SpCnt_15"/>
                  <wp:cNvGraphicFramePr/>
                  <a:graphic xmlns:a="http://schemas.openxmlformats.org/drawingml/2006/main">
                    <a:graphicData uri="http://schemas.openxmlformats.org/drawingml/2006/picture">
                      <pic:pic xmlns:pic="http://schemas.openxmlformats.org/drawingml/2006/picture">
                        <pic:nvPicPr>
                          <pic:cNvPr id="77" name="图片_1_SpCnt_15"/>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80" name="图片_1_SpCnt_16"/>
                  <wp:cNvGraphicFramePr/>
                  <a:graphic xmlns:a="http://schemas.openxmlformats.org/drawingml/2006/main">
                    <a:graphicData uri="http://schemas.openxmlformats.org/drawingml/2006/picture">
                      <pic:pic xmlns:pic="http://schemas.openxmlformats.org/drawingml/2006/picture">
                        <pic:nvPicPr>
                          <pic:cNvPr id="80" name="图片_1_SpCnt_16"/>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84" name="图片_1_SpCnt_17"/>
                  <wp:cNvGraphicFramePr/>
                  <a:graphic xmlns:a="http://schemas.openxmlformats.org/drawingml/2006/main">
                    <a:graphicData uri="http://schemas.openxmlformats.org/drawingml/2006/picture">
                      <pic:pic xmlns:pic="http://schemas.openxmlformats.org/drawingml/2006/picture">
                        <pic:nvPicPr>
                          <pic:cNvPr id="84" name="图片_1_SpCnt_17"/>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85" name="图片_1_SpCnt_18"/>
                  <wp:cNvGraphicFramePr/>
                  <a:graphic xmlns:a="http://schemas.openxmlformats.org/drawingml/2006/main">
                    <a:graphicData uri="http://schemas.openxmlformats.org/drawingml/2006/picture">
                      <pic:pic xmlns:pic="http://schemas.openxmlformats.org/drawingml/2006/picture">
                        <pic:nvPicPr>
                          <pic:cNvPr id="85" name="图片_1_SpCnt_18"/>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99" name="图片_1_SpCnt_19"/>
                  <wp:cNvGraphicFramePr/>
                  <a:graphic xmlns:a="http://schemas.openxmlformats.org/drawingml/2006/main">
                    <a:graphicData uri="http://schemas.openxmlformats.org/drawingml/2006/picture">
                      <pic:pic xmlns:pic="http://schemas.openxmlformats.org/drawingml/2006/picture">
                        <pic:nvPicPr>
                          <pic:cNvPr id="99" name="图片_1_SpCnt_19"/>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00" name="图片_1_SpCnt_20"/>
                  <wp:cNvGraphicFramePr/>
                  <a:graphic xmlns:a="http://schemas.openxmlformats.org/drawingml/2006/main">
                    <a:graphicData uri="http://schemas.openxmlformats.org/drawingml/2006/picture">
                      <pic:pic xmlns:pic="http://schemas.openxmlformats.org/drawingml/2006/picture">
                        <pic:nvPicPr>
                          <pic:cNvPr id="100" name="图片_1_SpCnt_20"/>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95" name="图片_1_SpCnt_21"/>
                  <wp:cNvGraphicFramePr/>
                  <a:graphic xmlns:a="http://schemas.openxmlformats.org/drawingml/2006/main">
                    <a:graphicData uri="http://schemas.openxmlformats.org/drawingml/2006/picture">
                      <pic:pic xmlns:pic="http://schemas.openxmlformats.org/drawingml/2006/picture">
                        <pic:nvPicPr>
                          <pic:cNvPr id="95" name="图片_1_SpCnt_21"/>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96" name="图片_1_SpCnt_22"/>
                  <wp:cNvGraphicFramePr/>
                  <a:graphic xmlns:a="http://schemas.openxmlformats.org/drawingml/2006/main">
                    <a:graphicData uri="http://schemas.openxmlformats.org/drawingml/2006/picture">
                      <pic:pic xmlns:pic="http://schemas.openxmlformats.org/drawingml/2006/picture">
                        <pic:nvPicPr>
                          <pic:cNvPr id="96" name="图片_1_SpCnt_22"/>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98" name="图片_1_SpCnt_23"/>
                  <wp:cNvGraphicFramePr/>
                  <a:graphic xmlns:a="http://schemas.openxmlformats.org/drawingml/2006/main">
                    <a:graphicData uri="http://schemas.openxmlformats.org/drawingml/2006/picture">
                      <pic:pic xmlns:pic="http://schemas.openxmlformats.org/drawingml/2006/picture">
                        <pic:nvPicPr>
                          <pic:cNvPr id="98" name="图片_1_SpCnt_23"/>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97" name="图片_1_SpCnt_24"/>
                  <wp:cNvGraphicFramePr/>
                  <a:graphic xmlns:a="http://schemas.openxmlformats.org/drawingml/2006/main">
                    <a:graphicData uri="http://schemas.openxmlformats.org/drawingml/2006/picture">
                      <pic:pic xmlns:pic="http://schemas.openxmlformats.org/drawingml/2006/picture">
                        <pic:nvPicPr>
                          <pic:cNvPr id="97" name="图片_1_SpCnt_24"/>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58" name="图片_1_SpCnt_25"/>
                  <wp:cNvGraphicFramePr/>
                  <a:graphic xmlns:a="http://schemas.openxmlformats.org/drawingml/2006/main">
                    <a:graphicData uri="http://schemas.openxmlformats.org/drawingml/2006/picture">
                      <pic:pic xmlns:pic="http://schemas.openxmlformats.org/drawingml/2006/picture">
                        <pic:nvPicPr>
                          <pic:cNvPr id="58" name="图片_1_SpCnt_25"/>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60" name="图片_1_SpCnt_26"/>
                  <wp:cNvGraphicFramePr/>
                  <a:graphic xmlns:a="http://schemas.openxmlformats.org/drawingml/2006/main">
                    <a:graphicData uri="http://schemas.openxmlformats.org/drawingml/2006/picture">
                      <pic:pic xmlns:pic="http://schemas.openxmlformats.org/drawingml/2006/picture">
                        <pic:nvPicPr>
                          <pic:cNvPr id="60" name="图片_1_SpCnt_26"/>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71" name="图片_1_SpCnt_27"/>
                  <wp:cNvGraphicFramePr/>
                  <a:graphic xmlns:a="http://schemas.openxmlformats.org/drawingml/2006/main">
                    <a:graphicData uri="http://schemas.openxmlformats.org/drawingml/2006/picture">
                      <pic:pic xmlns:pic="http://schemas.openxmlformats.org/drawingml/2006/picture">
                        <pic:nvPicPr>
                          <pic:cNvPr id="71" name="图片_1_SpCnt_27"/>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53" name="图片_77"/>
                  <wp:cNvGraphicFramePr/>
                  <a:graphic xmlns:a="http://schemas.openxmlformats.org/drawingml/2006/main">
                    <a:graphicData uri="http://schemas.openxmlformats.org/drawingml/2006/picture">
                      <pic:pic xmlns:pic="http://schemas.openxmlformats.org/drawingml/2006/picture">
                        <pic:nvPicPr>
                          <pic:cNvPr id="53" name="图片_77"/>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72" name="图片_9_SpCnt_1"/>
                  <wp:cNvGraphicFramePr/>
                  <a:graphic xmlns:a="http://schemas.openxmlformats.org/drawingml/2006/main">
                    <a:graphicData uri="http://schemas.openxmlformats.org/drawingml/2006/picture">
                      <pic:pic xmlns:pic="http://schemas.openxmlformats.org/drawingml/2006/picture">
                        <pic:nvPicPr>
                          <pic:cNvPr id="72" name="图片_9_SpCnt_1"/>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43" name="图片_1_SpCnt_28"/>
                  <wp:cNvGraphicFramePr/>
                  <a:graphic xmlns:a="http://schemas.openxmlformats.org/drawingml/2006/main">
                    <a:graphicData uri="http://schemas.openxmlformats.org/drawingml/2006/picture">
                      <pic:pic xmlns:pic="http://schemas.openxmlformats.org/drawingml/2006/picture">
                        <pic:nvPicPr>
                          <pic:cNvPr id="43" name="图片_1_SpCnt_28"/>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73" name="图片_1_SpCnt_29"/>
                  <wp:cNvGraphicFramePr/>
                  <a:graphic xmlns:a="http://schemas.openxmlformats.org/drawingml/2006/main">
                    <a:graphicData uri="http://schemas.openxmlformats.org/drawingml/2006/picture">
                      <pic:pic xmlns:pic="http://schemas.openxmlformats.org/drawingml/2006/picture">
                        <pic:nvPicPr>
                          <pic:cNvPr id="73" name="图片_1_SpCnt_29"/>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55" name="图片_1_SpCnt_30"/>
                  <wp:cNvGraphicFramePr/>
                  <a:graphic xmlns:a="http://schemas.openxmlformats.org/drawingml/2006/main">
                    <a:graphicData uri="http://schemas.openxmlformats.org/drawingml/2006/picture">
                      <pic:pic xmlns:pic="http://schemas.openxmlformats.org/drawingml/2006/picture">
                        <pic:nvPicPr>
                          <pic:cNvPr id="55" name="图片_1_SpCnt_30"/>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64" name="图片_1_SpCnt_31"/>
                  <wp:cNvGraphicFramePr/>
                  <a:graphic xmlns:a="http://schemas.openxmlformats.org/drawingml/2006/main">
                    <a:graphicData uri="http://schemas.openxmlformats.org/drawingml/2006/picture">
                      <pic:pic xmlns:pic="http://schemas.openxmlformats.org/drawingml/2006/picture">
                        <pic:nvPicPr>
                          <pic:cNvPr id="64" name="图片_1_SpCnt_31"/>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54" name="图片_1_SpCnt_32"/>
                  <wp:cNvGraphicFramePr/>
                  <a:graphic xmlns:a="http://schemas.openxmlformats.org/drawingml/2006/main">
                    <a:graphicData uri="http://schemas.openxmlformats.org/drawingml/2006/picture">
                      <pic:pic xmlns:pic="http://schemas.openxmlformats.org/drawingml/2006/picture">
                        <pic:nvPicPr>
                          <pic:cNvPr id="54" name="图片_1_SpCnt_32"/>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61" name="图片_1_SpCnt_33"/>
                  <wp:cNvGraphicFramePr/>
                  <a:graphic xmlns:a="http://schemas.openxmlformats.org/drawingml/2006/main">
                    <a:graphicData uri="http://schemas.openxmlformats.org/drawingml/2006/picture">
                      <pic:pic xmlns:pic="http://schemas.openxmlformats.org/drawingml/2006/picture">
                        <pic:nvPicPr>
                          <pic:cNvPr id="61" name="图片_1_SpCnt_33"/>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68" name="图片_1_SpCnt_34"/>
                  <wp:cNvGraphicFramePr/>
                  <a:graphic xmlns:a="http://schemas.openxmlformats.org/drawingml/2006/main">
                    <a:graphicData uri="http://schemas.openxmlformats.org/drawingml/2006/picture">
                      <pic:pic xmlns:pic="http://schemas.openxmlformats.org/drawingml/2006/picture">
                        <pic:nvPicPr>
                          <pic:cNvPr id="68" name="图片_1_SpCnt_34"/>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47" name="图片_1_SpCnt_35"/>
                  <wp:cNvGraphicFramePr/>
                  <a:graphic xmlns:a="http://schemas.openxmlformats.org/drawingml/2006/main">
                    <a:graphicData uri="http://schemas.openxmlformats.org/drawingml/2006/picture">
                      <pic:pic xmlns:pic="http://schemas.openxmlformats.org/drawingml/2006/picture">
                        <pic:nvPicPr>
                          <pic:cNvPr id="47" name="图片_1_SpCnt_35"/>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59" name="图片_1_SpCnt_36"/>
                  <wp:cNvGraphicFramePr/>
                  <a:graphic xmlns:a="http://schemas.openxmlformats.org/drawingml/2006/main">
                    <a:graphicData uri="http://schemas.openxmlformats.org/drawingml/2006/picture">
                      <pic:pic xmlns:pic="http://schemas.openxmlformats.org/drawingml/2006/picture">
                        <pic:nvPicPr>
                          <pic:cNvPr id="59" name="图片_1_SpCnt_36"/>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74" name="图片_1_SpCnt_37"/>
                  <wp:cNvGraphicFramePr/>
                  <a:graphic xmlns:a="http://schemas.openxmlformats.org/drawingml/2006/main">
                    <a:graphicData uri="http://schemas.openxmlformats.org/drawingml/2006/picture">
                      <pic:pic xmlns:pic="http://schemas.openxmlformats.org/drawingml/2006/picture">
                        <pic:nvPicPr>
                          <pic:cNvPr id="74" name="图片_1_SpCnt_37"/>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62" name="图片_1_SpCnt_38"/>
                  <wp:cNvGraphicFramePr/>
                  <a:graphic xmlns:a="http://schemas.openxmlformats.org/drawingml/2006/main">
                    <a:graphicData uri="http://schemas.openxmlformats.org/drawingml/2006/picture">
                      <pic:pic xmlns:pic="http://schemas.openxmlformats.org/drawingml/2006/picture">
                        <pic:nvPicPr>
                          <pic:cNvPr id="62" name="图片_1_SpCnt_38"/>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63" name="图片_1_SpCnt_39"/>
                  <wp:cNvGraphicFramePr/>
                  <a:graphic xmlns:a="http://schemas.openxmlformats.org/drawingml/2006/main">
                    <a:graphicData uri="http://schemas.openxmlformats.org/drawingml/2006/picture">
                      <pic:pic xmlns:pic="http://schemas.openxmlformats.org/drawingml/2006/picture">
                        <pic:nvPicPr>
                          <pic:cNvPr id="63" name="图片_1_SpCnt_39"/>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44" name="图片_9_SpCnt_2"/>
                  <wp:cNvGraphicFramePr/>
                  <a:graphic xmlns:a="http://schemas.openxmlformats.org/drawingml/2006/main">
                    <a:graphicData uri="http://schemas.openxmlformats.org/drawingml/2006/picture">
                      <pic:pic xmlns:pic="http://schemas.openxmlformats.org/drawingml/2006/picture">
                        <pic:nvPicPr>
                          <pic:cNvPr id="44" name="图片_9_SpCnt_2"/>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65" name="图片_1_SpCnt_40"/>
                  <wp:cNvGraphicFramePr/>
                  <a:graphic xmlns:a="http://schemas.openxmlformats.org/drawingml/2006/main">
                    <a:graphicData uri="http://schemas.openxmlformats.org/drawingml/2006/picture">
                      <pic:pic xmlns:pic="http://schemas.openxmlformats.org/drawingml/2006/picture">
                        <pic:nvPicPr>
                          <pic:cNvPr id="65" name="图片_1_SpCnt_40"/>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56" name="图片_1_SpCnt_41"/>
                  <wp:cNvGraphicFramePr/>
                  <a:graphic xmlns:a="http://schemas.openxmlformats.org/drawingml/2006/main">
                    <a:graphicData uri="http://schemas.openxmlformats.org/drawingml/2006/picture">
                      <pic:pic xmlns:pic="http://schemas.openxmlformats.org/drawingml/2006/picture">
                        <pic:nvPicPr>
                          <pic:cNvPr id="56" name="图片_1_SpCnt_41"/>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57" name="图片_1_SpCnt_42"/>
                  <wp:cNvGraphicFramePr/>
                  <a:graphic xmlns:a="http://schemas.openxmlformats.org/drawingml/2006/main">
                    <a:graphicData uri="http://schemas.openxmlformats.org/drawingml/2006/picture">
                      <pic:pic xmlns:pic="http://schemas.openxmlformats.org/drawingml/2006/picture">
                        <pic:nvPicPr>
                          <pic:cNvPr id="57" name="图片_1_SpCnt_42"/>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66" name="图片_1_SpCnt_43"/>
                  <wp:cNvGraphicFramePr/>
                  <a:graphic xmlns:a="http://schemas.openxmlformats.org/drawingml/2006/main">
                    <a:graphicData uri="http://schemas.openxmlformats.org/drawingml/2006/picture">
                      <pic:pic xmlns:pic="http://schemas.openxmlformats.org/drawingml/2006/picture">
                        <pic:nvPicPr>
                          <pic:cNvPr id="66" name="图片_1_SpCnt_43"/>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67" name="图片_1_SpCnt_44"/>
                  <wp:cNvGraphicFramePr/>
                  <a:graphic xmlns:a="http://schemas.openxmlformats.org/drawingml/2006/main">
                    <a:graphicData uri="http://schemas.openxmlformats.org/drawingml/2006/picture">
                      <pic:pic xmlns:pic="http://schemas.openxmlformats.org/drawingml/2006/picture">
                        <pic:nvPicPr>
                          <pic:cNvPr id="67" name="图片_1_SpCnt_44"/>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69" name="图片_1_SpCnt_45"/>
                  <wp:cNvGraphicFramePr/>
                  <a:graphic xmlns:a="http://schemas.openxmlformats.org/drawingml/2006/main">
                    <a:graphicData uri="http://schemas.openxmlformats.org/drawingml/2006/picture">
                      <pic:pic xmlns:pic="http://schemas.openxmlformats.org/drawingml/2006/picture">
                        <pic:nvPicPr>
                          <pic:cNvPr id="69" name="图片_1_SpCnt_45"/>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49" name="图片_1_SpCnt_46"/>
                  <wp:cNvGraphicFramePr/>
                  <a:graphic xmlns:a="http://schemas.openxmlformats.org/drawingml/2006/main">
                    <a:graphicData uri="http://schemas.openxmlformats.org/drawingml/2006/picture">
                      <pic:pic xmlns:pic="http://schemas.openxmlformats.org/drawingml/2006/picture">
                        <pic:nvPicPr>
                          <pic:cNvPr id="49" name="图片_1_SpCnt_46"/>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45" name="图片_1_SpCnt_47"/>
                  <wp:cNvGraphicFramePr/>
                  <a:graphic xmlns:a="http://schemas.openxmlformats.org/drawingml/2006/main">
                    <a:graphicData uri="http://schemas.openxmlformats.org/drawingml/2006/picture">
                      <pic:pic xmlns:pic="http://schemas.openxmlformats.org/drawingml/2006/picture">
                        <pic:nvPicPr>
                          <pic:cNvPr id="45" name="图片_1_SpCnt_4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48" name="图片_1_SpCnt_48"/>
                  <wp:cNvGraphicFramePr/>
                  <a:graphic xmlns:a="http://schemas.openxmlformats.org/drawingml/2006/main">
                    <a:graphicData uri="http://schemas.openxmlformats.org/drawingml/2006/picture">
                      <pic:pic xmlns:pic="http://schemas.openxmlformats.org/drawingml/2006/picture">
                        <pic:nvPicPr>
                          <pic:cNvPr id="48" name="图片_1_SpCnt_48"/>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70" name="图片_1_SpCnt_49"/>
                  <wp:cNvGraphicFramePr/>
                  <a:graphic xmlns:a="http://schemas.openxmlformats.org/drawingml/2006/main">
                    <a:graphicData uri="http://schemas.openxmlformats.org/drawingml/2006/picture">
                      <pic:pic xmlns:pic="http://schemas.openxmlformats.org/drawingml/2006/picture">
                        <pic:nvPicPr>
                          <pic:cNvPr id="70" name="图片_1_SpCnt_49"/>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46" name="图片_1_SpCnt_50"/>
                  <wp:cNvGraphicFramePr/>
                  <a:graphic xmlns:a="http://schemas.openxmlformats.org/drawingml/2006/main">
                    <a:graphicData uri="http://schemas.openxmlformats.org/drawingml/2006/picture">
                      <pic:pic xmlns:pic="http://schemas.openxmlformats.org/drawingml/2006/picture">
                        <pic:nvPicPr>
                          <pic:cNvPr id="46" name="图片_1_SpCnt_50"/>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50" name="图片_1_SpCnt_51"/>
                  <wp:cNvGraphicFramePr/>
                  <a:graphic xmlns:a="http://schemas.openxmlformats.org/drawingml/2006/main">
                    <a:graphicData uri="http://schemas.openxmlformats.org/drawingml/2006/picture">
                      <pic:pic xmlns:pic="http://schemas.openxmlformats.org/drawingml/2006/picture">
                        <pic:nvPicPr>
                          <pic:cNvPr id="50" name="图片_1_SpCnt_51"/>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51" name="图片_49"/>
                  <wp:cNvGraphicFramePr/>
                  <a:graphic xmlns:a="http://schemas.openxmlformats.org/drawingml/2006/main">
                    <a:graphicData uri="http://schemas.openxmlformats.org/drawingml/2006/picture">
                      <pic:pic xmlns:pic="http://schemas.openxmlformats.org/drawingml/2006/picture">
                        <pic:nvPicPr>
                          <pic:cNvPr id="51" name="图片_49"/>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52" name="图片_1_SpCnt_52"/>
                  <wp:cNvGraphicFramePr/>
                  <a:graphic xmlns:a="http://schemas.openxmlformats.org/drawingml/2006/main">
                    <a:graphicData uri="http://schemas.openxmlformats.org/drawingml/2006/picture">
                      <pic:pic xmlns:pic="http://schemas.openxmlformats.org/drawingml/2006/picture">
                        <pic:nvPicPr>
                          <pic:cNvPr id="52" name="图片_1_SpCnt_52"/>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42" name="图片_1_SpCnt_53"/>
                  <wp:cNvGraphicFramePr/>
                  <a:graphic xmlns:a="http://schemas.openxmlformats.org/drawingml/2006/main">
                    <a:graphicData uri="http://schemas.openxmlformats.org/drawingml/2006/picture">
                      <pic:pic xmlns:pic="http://schemas.openxmlformats.org/drawingml/2006/picture">
                        <pic:nvPicPr>
                          <pic:cNvPr id="42" name="图片_1_SpCnt_53"/>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41" name="图片_1_SpCnt_54"/>
                  <wp:cNvGraphicFramePr/>
                  <a:graphic xmlns:a="http://schemas.openxmlformats.org/drawingml/2006/main">
                    <a:graphicData uri="http://schemas.openxmlformats.org/drawingml/2006/picture">
                      <pic:pic xmlns:pic="http://schemas.openxmlformats.org/drawingml/2006/picture">
                        <pic:nvPicPr>
                          <pic:cNvPr id="41" name="图片_1_SpCnt_54"/>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35" name="图片_1_SpCnt_55"/>
                  <wp:cNvGraphicFramePr/>
                  <a:graphic xmlns:a="http://schemas.openxmlformats.org/drawingml/2006/main">
                    <a:graphicData uri="http://schemas.openxmlformats.org/drawingml/2006/picture">
                      <pic:pic xmlns:pic="http://schemas.openxmlformats.org/drawingml/2006/picture">
                        <pic:nvPicPr>
                          <pic:cNvPr id="35" name="图片_1_SpCnt_55"/>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17" name="图片_1_SpCnt_56"/>
                  <wp:cNvGraphicFramePr/>
                  <a:graphic xmlns:a="http://schemas.openxmlformats.org/drawingml/2006/main">
                    <a:graphicData uri="http://schemas.openxmlformats.org/drawingml/2006/picture">
                      <pic:pic xmlns:pic="http://schemas.openxmlformats.org/drawingml/2006/picture">
                        <pic:nvPicPr>
                          <pic:cNvPr id="17" name="图片_1_SpCnt_56"/>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33" name="图片_1_SpCnt_57"/>
                  <wp:cNvGraphicFramePr/>
                  <a:graphic xmlns:a="http://schemas.openxmlformats.org/drawingml/2006/main">
                    <a:graphicData uri="http://schemas.openxmlformats.org/drawingml/2006/picture">
                      <pic:pic xmlns:pic="http://schemas.openxmlformats.org/drawingml/2006/picture">
                        <pic:nvPicPr>
                          <pic:cNvPr id="33" name="图片_1_SpCnt_57"/>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25" name="图片_1_SpCnt_58"/>
                  <wp:cNvGraphicFramePr/>
                  <a:graphic xmlns:a="http://schemas.openxmlformats.org/drawingml/2006/main">
                    <a:graphicData uri="http://schemas.openxmlformats.org/drawingml/2006/picture">
                      <pic:pic xmlns:pic="http://schemas.openxmlformats.org/drawingml/2006/picture">
                        <pic:nvPicPr>
                          <pic:cNvPr id="25" name="图片_1_SpCnt_58"/>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32" name="图片_1_SpCnt_59"/>
                  <wp:cNvGraphicFramePr/>
                  <a:graphic xmlns:a="http://schemas.openxmlformats.org/drawingml/2006/main">
                    <a:graphicData uri="http://schemas.openxmlformats.org/drawingml/2006/picture">
                      <pic:pic xmlns:pic="http://schemas.openxmlformats.org/drawingml/2006/picture">
                        <pic:nvPicPr>
                          <pic:cNvPr id="32" name="图片_1_SpCnt_59"/>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26" name="图片_9_SpCnt_3"/>
                  <wp:cNvGraphicFramePr/>
                  <a:graphic xmlns:a="http://schemas.openxmlformats.org/drawingml/2006/main">
                    <a:graphicData uri="http://schemas.openxmlformats.org/drawingml/2006/picture">
                      <pic:pic xmlns:pic="http://schemas.openxmlformats.org/drawingml/2006/picture">
                        <pic:nvPicPr>
                          <pic:cNvPr id="26" name="图片_9_SpCnt_3"/>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27" name="图片_1_SpCnt_60"/>
                  <wp:cNvGraphicFramePr/>
                  <a:graphic xmlns:a="http://schemas.openxmlformats.org/drawingml/2006/main">
                    <a:graphicData uri="http://schemas.openxmlformats.org/drawingml/2006/picture">
                      <pic:pic xmlns:pic="http://schemas.openxmlformats.org/drawingml/2006/picture">
                        <pic:nvPicPr>
                          <pic:cNvPr id="27" name="图片_1_SpCnt_60"/>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36" name="图片_1_SpCnt_61"/>
                  <wp:cNvGraphicFramePr/>
                  <a:graphic xmlns:a="http://schemas.openxmlformats.org/drawingml/2006/main">
                    <a:graphicData uri="http://schemas.openxmlformats.org/drawingml/2006/picture">
                      <pic:pic xmlns:pic="http://schemas.openxmlformats.org/drawingml/2006/picture">
                        <pic:nvPicPr>
                          <pic:cNvPr id="36" name="图片_1_SpCnt_61"/>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31" name="图片_1_SpCnt_62"/>
                  <wp:cNvGraphicFramePr/>
                  <a:graphic xmlns:a="http://schemas.openxmlformats.org/drawingml/2006/main">
                    <a:graphicData uri="http://schemas.openxmlformats.org/drawingml/2006/picture">
                      <pic:pic xmlns:pic="http://schemas.openxmlformats.org/drawingml/2006/picture">
                        <pic:nvPicPr>
                          <pic:cNvPr id="31" name="图片_1_SpCnt_62"/>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12" name="图片_1_SpCnt_63"/>
                  <wp:cNvGraphicFramePr/>
                  <a:graphic xmlns:a="http://schemas.openxmlformats.org/drawingml/2006/main">
                    <a:graphicData uri="http://schemas.openxmlformats.org/drawingml/2006/picture">
                      <pic:pic xmlns:pic="http://schemas.openxmlformats.org/drawingml/2006/picture">
                        <pic:nvPicPr>
                          <pic:cNvPr id="12" name="图片_1_SpCnt_63"/>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24" name="图片_1_SpCnt_64"/>
                  <wp:cNvGraphicFramePr/>
                  <a:graphic xmlns:a="http://schemas.openxmlformats.org/drawingml/2006/main">
                    <a:graphicData uri="http://schemas.openxmlformats.org/drawingml/2006/picture">
                      <pic:pic xmlns:pic="http://schemas.openxmlformats.org/drawingml/2006/picture">
                        <pic:nvPicPr>
                          <pic:cNvPr id="24" name="图片_1_SpCnt_64"/>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34" name="图片_1_SpCnt_65"/>
                  <wp:cNvGraphicFramePr/>
                  <a:graphic xmlns:a="http://schemas.openxmlformats.org/drawingml/2006/main">
                    <a:graphicData uri="http://schemas.openxmlformats.org/drawingml/2006/picture">
                      <pic:pic xmlns:pic="http://schemas.openxmlformats.org/drawingml/2006/picture">
                        <pic:nvPicPr>
                          <pic:cNvPr id="34" name="图片_1_SpCnt_65"/>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8" name="图片_1_SpCnt_66"/>
                  <wp:cNvGraphicFramePr/>
                  <a:graphic xmlns:a="http://schemas.openxmlformats.org/drawingml/2006/main">
                    <a:graphicData uri="http://schemas.openxmlformats.org/drawingml/2006/picture">
                      <pic:pic xmlns:pic="http://schemas.openxmlformats.org/drawingml/2006/picture">
                        <pic:nvPicPr>
                          <pic:cNvPr id="18" name="图片_1_SpCnt_66"/>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22" name="图片_1_SpCnt_67"/>
                  <wp:cNvGraphicFramePr/>
                  <a:graphic xmlns:a="http://schemas.openxmlformats.org/drawingml/2006/main">
                    <a:graphicData uri="http://schemas.openxmlformats.org/drawingml/2006/picture">
                      <pic:pic xmlns:pic="http://schemas.openxmlformats.org/drawingml/2006/picture">
                        <pic:nvPicPr>
                          <pic:cNvPr id="22" name="图片_1_SpCnt_6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37" name="图片_1_SpCnt_68"/>
                  <wp:cNvGraphicFramePr/>
                  <a:graphic xmlns:a="http://schemas.openxmlformats.org/drawingml/2006/main">
                    <a:graphicData uri="http://schemas.openxmlformats.org/drawingml/2006/picture">
                      <pic:pic xmlns:pic="http://schemas.openxmlformats.org/drawingml/2006/picture">
                        <pic:nvPicPr>
                          <pic:cNvPr id="37" name="图片_1_SpCnt_68"/>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15" name="图片_1_SpCnt_69"/>
                  <wp:cNvGraphicFramePr/>
                  <a:graphic xmlns:a="http://schemas.openxmlformats.org/drawingml/2006/main">
                    <a:graphicData uri="http://schemas.openxmlformats.org/drawingml/2006/picture">
                      <pic:pic xmlns:pic="http://schemas.openxmlformats.org/drawingml/2006/picture">
                        <pic:nvPicPr>
                          <pic:cNvPr id="15" name="图片_1_SpCnt_69"/>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28" name="图片_1_SpCnt_70"/>
                  <wp:cNvGraphicFramePr/>
                  <a:graphic xmlns:a="http://schemas.openxmlformats.org/drawingml/2006/main">
                    <a:graphicData uri="http://schemas.openxmlformats.org/drawingml/2006/picture">
                      <pic:pic xmlns:pic="http://schemas.openxmlformats.org/drawingml/2006/picture">
                        <pic:nvPicPr>
                          <pic:cNvPr id="28" name="图片_1_SpCnt_70"/>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16" name="图片_1_SpCnt_71"/>
                  <wp:cNvGraphicFramePr/>
                  <a:graphic xmlns:a="http://schemas.openxmlformats.org/drawingml/2006/main">
                    <a:graphicData uri="http://schemas.openxmlformats.org/drawingml/2006/picture">
                      <pic:pic xmlns:pic="http://schemas.openxmlformats.org/drawingml/2006/picture">
                        <pic:nvPicPr>
                          <pic:cNvPr id="16" name="图片_1_SpCnt_71"/>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39" name="图片_1_SpCnt_72"/>
                  <wp:cNvGraphicFramePr/>
                  <a:graphic xmlns:a="http://schemas.openxmlformats.org/drawingml/2006/main">
                    <a:graphicData uri="http://schemas.openxmlformats.org/drawingml/2006/picture">
                      <pic:pic xmlns:pic="http://schemas.openxmlformats.org/drawingml/2006/picture">
                        <pic:nvPicPr>
                          <pic:cNvPr id="39" name="图片_1_SpCnt_72"/>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19" name="图片_25"/>
                  <wp:cNvGraphicFramePr/>
                  <a:graphic xmlns:a="http://schemas.openxmlformats.org/drawingml/2006/main">
                    <a:graphicData uri="http://schemas.openxmlformats.org/drawingml/2006/picture">
                      <pic:pic xmlns:pic="http://schemas.openxmlformats.org/drawingml/2006/picture">
                        <pic:nvPicPr>
                          <pic:cNvPr id="19" name="图片_25"/>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29" name="图片_1_SpCnt_73"/>
                  <wp:cNvGraphicFramePr/>
                  <a:graphic xmlns:a="http://schemas.openxmlformats.org/drawingml/2006/main">
                    <a:graphicData uri="http://schemas.openxmlformats.org/drawingml/2006/picture">
                      <pic:pic xmlns:pic="http://schemas.openxmlformats.org/drawingml/2006/picture">
                        <pic:nvPicPr>
                          <pic:cNvPr id="29" name="图片_1_SpCnt_73"/>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23" name="图片_1_SpCnt_74"/>
                  <wp:cNvGraphicFramePr/>
                  <a:graphic xmlns:a="http://schemas.openxmlformats.org/drawingml/2006/main">
                    <a:graphicData uri="http://schemas.openxmlformats.org/drawingml/2006/picture">
                      <pic:pic xmlns:pic="http://schemas.openxmlformats.org/drawingml/2006/picture">
                        <pic:nvPicPr>
                          <pic:cNvPr id="23" name="图片_1_SpCnt_74"/>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30" name="图片_1_SpCnt_75"/>
                  <wp:cNvGraphicFramePr/>
                  <a:graphic xmlns:a="http://schemas.openxmlformats.org/drawingml/2006/main">
                    <a:graphicData uri="http://schemas.openxmlformats.org/drawingml/2006/picture">
                      <pic:pic xmlns:pic="http://schemas.openxmlformats.org/drawingml/2006/picture">
                        <pic:nvPicPr>
                          <pic:cNvPr id="30" name="图片_1_SpCnt_75"/>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20" name="图片_1_SpCnt_76"/>
                  <wp:cNvGraphicFramePr/>
                  <a:graphic xmlns:a="http://schemas.openxmlformats.org/drawingml/2006/main">
                    <a:graphicData uri="http://schemas.openxmlformats.org/drawingml/2006/picture">
                      <pic:pic xmlns:pic="http://schemas.openxmlformats.org/drawingml/2006/picture">
                        <pic:nvPicPr>
                          <pic:cNvPr id="20" name="图片_1_SpCnt_76"/>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38" name="图片_1_SpCnt_77"/>
                  <wp:cNvGraphicFramePr/>
                  <a:graphic xmlns:a="http://schemas.openxmlformats.org/drawingml/2006/main">
                    <a:graphicData uri="http://schemas.openxmlformats.org/drawingml/2006/picture">
                      <pic:pic xmlns:pic="http://schemas.openxmlformats.org/drawingml/2006/picture">
                        <pic:nvPicPr>
                          <pic:cNvPr id="38" name="图片_1_SpCnt_77"/>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40" name="图片_1_SpCnt_78"/>
                  <wp:cNvGraphicFramePr/>
                  <a:graphic xmlns:a="http://schemas.openxmlformats.org/drawingml/2006/main">
                    <a:graphicData uri="http://schemas.openxmlformats.org/drawingml/2006/picture">
                      <pic:pic xmlns:pic="http://schemas.openxmlformats.org/drawingml/2006/picture">
                        <pic:nvPicPr>
                          <pic:cNvPr id="40" name="图片_1_SpCnt_78"/>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21" name="图片_1_SpCnt_79"/>
                  <wp:cNvGraphicFramePr/>
                  <a:graphic xmlns:a="http://schemas.openxmlformats.org/drawingml/2006/main">
                    <a:graphicData uri="http://schemas.openxmlformats.org/drawingml/2006/picture">
                      <pic:pic xmlns:pic="http://schemas.openxmlformats.org/drawingml/2006/picture">
                        <pic:nvPicPr>
                          <pic:cNvPr id="21" name="图片_1_SpCnt_79"/>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13" name="图片_1_SpCnt_80"/>
                  <wp:cNvGraphicFramePr/>
                  <a:graphic xmlns:a="http://schemas.openxmlformats.org/drawingml/2006/main">
                    <a:graphicData uri="http://schemas.openxmlformats.org/drawingml/2006/picture">
                      <pic:pic xmlns:pic="http://schemas.openxmlformats.org/drawingml/2006/picture">
                        <pic:nvPicPr>
                          <pic:cNvPr id="13" name="图片_1_SpCnt_80"/>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14" name="图片_1_SpCnt_81"/>
                  <wp:cNvGraphicFramePr/>
                  <a:graphic xmlns:a="http://schemas.openxmlformats.org/drawingml/2006/main">
                    <a:graphicData uri="http://schemas.openxmlformats.org/drawingml/2006/picture">
                      <pic:pic xmlns:pic="http://schemas.openxmlformats.org/drawingml/2006/picture">
                        <pic:nvPicPr>
                          <pic:cNvPr id="14" name="图片_1_SpCnt_81"/>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4" name="图片_9_SpCnt_4"/>
                  <wp:cNvGraphicFramePr/>
                  <a:graphic xmlns:a="http://schemas.openxmlformats.org/drawingml/2006/main">
                    <a:graphicData uri="http://schemas.openxmlformats.org/drawingml/2006/picture">
                      <pic:pic xmlns:pic="http://schemas.openxmlformats.org/drawingml/2006/picture">
                        <pic:nvPicPr>
                          <pic:cNvPr id="4" name="图片_9_SpCnt_4"/>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5" name="图片_1_SpCnt_82"/>
                  <wp:cNvGraphicFramePr/>
                  <a:graphic xmlns:a="http://schemas.openxmlformats.org/drawingml/2006/main">
                    <a:graphicData uri="http://schemas.openxmlformats.org/drawingml/2006/picture">
                      <pic:pic xmlns:pic="http://schemas.openxmlformats.org/drawingml/2006/picture">
                        <pic:nvPicPr>
                          <pic:cNvPr id="5" name="图片_1_SpCnt_82"/>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9" name="图片_1_SpCnt_83"/>
                  <wp:cNvGraphicFramePr/>
                  <a:graphic xmlns:a="http://schemas.openxmlformats.org/drawingml/2006/main">
                    <a:graphicData uri="http://schemas.openxmlformats.org/drawingml/2006/picture">
                      <pic:pic xmlns:pic="http://schemas.openxmlformats.org/drawingml/2006/picture">
                        <pic:nvPicPr>
                          <pic:cNvPr id="9" name="图片_1_SpCnt_83"/>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6" name="图片_1_SpCnt_84"/>
                  <wp:cNvGraphicFramePr/>
                  <a:graphic xmlns:a="http://schemas.openxmlformats.org/drawingml/2006/main">
                    <a:graphicData uri="http://schemas.openxmlformats.org/drawingml/2006/picture">
                      <pic:pic xmlns:pic="http://schemas.openxmlformats.org/drawingml/2006/picture">
                        <pic:nvPicPr>
                          <pic:cNvPr id="6" name="图片_1_SpCnt_84"/>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2" name="图片_1_SpCnt_85"/>
                  <wp:cNvGraphicFramePr/>
                  <a:graphic xmlns:a="http://schemas.openxmlformats.org/drawingml/2006/main">
                    <a:graphicData uri="http://schemas.openxmlformats.org/drawingml/2006/picture">
                      <pic:pic xmlns:pic="http://schemas.openxmlformats.org/drawingml/2006/picture">
                        <pic:nvPicPr>
                          <pic:cNvPr id="2" name="图片_1_SpCnt_85"/>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0" name="图片_1_SpCnt_86"/>
                  <wp:cNvGraphicFramePr/>
                  <a:graphic xmlns:a="http://schemas.openxmlformats.org/drawingml/2006/main">
                    <a:graphicData uri="http://schemas.openxmlformats.org/drawingml/2006/picture">
                      <pic:pic xmlns:pic="http://schemas.openxmlformats.org/drawingml/2006/picture">
                        <pic:nvPicPr>
                          <pic:cNvPr id="10" name="图片_1_SpCnt_86"/>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1" name="图片_1_SpCnt_87"/>
                  <wp:cNvGraphicFramePr/>
                  <a:graphic xmlns:a="http://schemas.openxmlformats.org/drawingml/2006/main">
                    <a:graphicData uri="http://schemas.openxmlformats.org/drawingml/2006/picture">
                      <pic:pic xmlns:pic="http://schemas.openxmlformats.org/drawingml/2006/picture">
                        <pic:nvPicPr>
                          <pic:cNvPr id="1" name="图片_1_SpCnt_8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3" name="图片_1_SpCnt_88"/>
                  <wp:cNvGraphicFramePr/>
                  <a:graphic xmlns:a="http://schemas.openxmlformats.org/drawingml/2006/main">
                    <a:graphicData uri="http://schemas.openxmlformats.org/drawingml/2006/picture">
                      <pic:pic xmlns:pic="http://schemas.openxmlformats.org/drawingml/2006/picture">
                        <pic:nvPicPr>
                          <pic:cNvPr id="3" name="图片_1_SpCnt_88"/>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11" name="图片_1_SpCnt_89"/>
                  <wp:cNvGraphicFramePr/>
                  <a:graphic xmlns:a="http://schemas.openxmlformats.org/drawingml/2006/main">
                    <a:graphicData uri="http://schemas.openxmlformats.org/drawingml/2006/picture">
                      <pic:pic xmlns:pic="http://schemas.openxmlformats.org/drawingml/2006/picture">
                        <pic:nvPicPr>
                          <pic:cNvPr id="11" name="图片_1_SpCnt_89"/>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7" name="图片_1_SpCnt_90"/>
                  <wp:cNvGraphicFramePr/>
                  <a:graphic xmlns:a="http://schemas.openxmlformats.org/drawingml/2006/main">
                    <a:graphicData uri="http://schemas.openxmlformats.org/drawingml/2006/picture">
                      <pic:pic xmlns:pic="http://schemas.openxmlformats.org/drawingml/2006/picture">
                        <pic:nvPicPr>
                          <pic:cNvPr id="7" name="图片_1_SpCnt_90"/>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8" name="图片_1_SpCnt_91"/>
                  <wp:cNvGraphicFramePr/>
                  <a:graphic xmlns:a="http://schemas.openxmlformats.org/drawingml/2006/main">
                    <a:graphicData uri="http://schemas.openxmlformats.org/drawingml/2006/picture">
                      <pic:pic xmlns:pic="http://schemas.openxmlformats.org/drawingml/2006/picture">
                        <pic:nvPicPr>
                          <pic:cNvPr id="8" name="图片_1_SpCnt_91"/>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ascii="方正小标宋简体" w:hAnsi="方正小标宋简体" w:eastAsia="方正小标宋简体" w:cs="方正小标宋简体"/>
                <w:i w:val="0"/>
                <w:iCs w:val="0"/>
                <w:color w:val="000000" w:themeColor="text1"/>
                <w:kern w:val="0"/>
                <w:sz w:val="44"/>
                <w:szCs w:val="44"/>
                <w:u w:val="none"/>
                <w:lang w:val="en-US" w:eastAsia="zh-CN" w:bidi="ar"/>
                <w14:textFill>
                  <w14:solidFill>
                    <w14:schemeClr w14:val="tx1"/>
                  </w14:solidFill>
                </w14:textFill>
              </w:rPr>
              <w:t>上级部门收回事项清单</w:t>
            </w:r>
            <w:bookmarkEnd w:id="0"/>
          </w:p>
        </w:tc>
      </w:tr>
      <w:tr w14:paraId="48D8D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EF9B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序号</w:t>
            </w:r>
          </w:p>
        </w:tc>
        <w:tc>
          <w:tcPr>
            <w:tcW w:w="9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128C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事项名称</w:t>
            </w:r>
          </w:p>
        </w:tc>
        <w:tc>
          <w:tcPr>
            <w:tcW w:w="2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96B1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承接部门及工作方式</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6EF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上收理由</w:t>
            </w:r>
          </w:p>
        </w:tc>
        <w:tc>
          <w:tcPr>
            <w:tcW w:w="6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856A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备注</w:t>
            </w:r>
          </w:p>
        </w:tc>
      </w:tr>
      <w:tr w14:paraId="14EDA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F63090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sz w:val="20"/>
                <w:szCs w:val="20"/>
                <w:u w:val="none"/>
                <w14:textFill>
                  <w14:solidFill>
                    <w14:schemeClr w14:val="tx1"/>
                  </w14:solidFill>
                </w14:textFill>
              </w:rPr>
            </w:pPr>
            <w: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应急管理及消防（5项）</w:t>
            </w:r>
          </w:p>
        </w:tc>
      </w:tr>
      <w:tr w14:paraId="71E79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61" w:hRule="atLeast"/>
        </w:trPr>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5E53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p>
        </w:tc>
        <w:tc>
          <w:tcPr>
            <w:tcW w:w="9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768E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对应急管理工作中做出显著成绩的单位和人员给予奖励</w:t>
            </w:r>
          </w:p>
        </w:tc>
        <w:tc>
          <w:tcPr>
            <w:tcW w:w="2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EC38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县应急局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7058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无专项经费，无力承接。</w:t>
            </w:r>
          </w:p>
        </w:tc>
        <w:tc>
          <w:tcPr>
            <w:tcW w:w="6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5139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《赋权事项》第一批第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16</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r>
      <w:tr w14:paraId="210EF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0" w:hRule="atLeast"/>
        </w:trPr>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603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w:t>
            </w:r>
          </w:p>
        </w:tc>
        <w:tc>
          <w:tcPr>
            <w:tcW w:w="9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FE36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对未经许可生产、经营烟花爆竹制品的行政处罚</w:t>
            </w:r>
          </w:p>
        </w:tc>
        <w:tc>
          <w:tcPr>
            <w:tcW w:w="2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B527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县应急局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p>
          <w:p w14:paraId="1790E7CB">
            <w:pPr>
              <w:keepNext w:val="0"/>
              <w:keepLines w:val="0"/>
              <w:pageBreakBefore w:val="0"/>
              <w:widowControl/>
              <w:numPr>
                <w:ilvl w:val="0"/>
                <w:numId w:val="1"/>
              </w:numPr>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p w14:paraId="7F048B4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p w14:paraId="7712A4B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99C5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579</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6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51D2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102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r>
      <w:tr w14:paraId="2AFB0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61" w:hRule="atLeast"/>
        </w:trPr>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D3FB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3</w:t>
            </w:r>
          </w:p>
        </w:tc>
        <w:tc>
          <w:tcPr>
            <w:tcW w:w="9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60DF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对未经许可经营、超许可范围经营、许可证过期继续经营烟花爆竹的行政处罚</w:t>
            </w:r>
          </w:p>
        </w:tc>
        <w:tc>
          <w:tcPr>
            <w:tcW w:w="2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0D2C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县应急局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A913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594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6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5EB8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103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r>
      <w:tr w14:paraId="1675E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61" w:hRule="atLeast"/>
        </w:trPr>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92D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4</w:t>
            </w:r>
          </w:p>
        </w:tc>
        <w:tc>
          <w:tcPr>
            <w:tcW w:w="9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1F92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对烟花爆竹零售经营者存放的烟花爆竹数量超过零售许可证载明范围的行政处罚</w:t>
            </w:r>
          </w:p>
        </w:tc>
        <w:tc>
          <w:tcPr>
            <w:tcW w:w="2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89EF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县应急局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D65F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594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6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DA26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104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r>
      <w:tr w14:paraId="4B0E7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0" w:hRule="atLeast"/>
        </w:trPr>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55E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5</w:t>
            </w:r>
          </w:p>
        </w:tc>
        <w:tc>
          <w:tcPr>
            <w:tcW w:w="9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A419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对生产经营单位未落实应急预案规定的应急物资及装备的行政处罚</w:t>
            </w:r>
          </w:p>
        </w:tc>
        <w:tc>
          <w:tcPr>
            <w:tcW w:w="21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9338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县应急局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7838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642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6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FCEE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105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r>
    </w:tbl>
    <w:p w14:paraId="6C1AAB54">
      <w:pPr>
        <w:keepNext w:val="0"/>
        <w:keepLines w:val="0"/>
        <w:pageBreakBefore w:val="0"/>
        <w:widowControl/>
        <w:suppressLineNumbers w:val="0"/>
        <w:tabs>
          <w:tab w:val="left" w:pos="9777"/>
        </w:tabs>
        <w:kinsoku/>
        <w:wordWrap/>
        <w:overflowPunct/>
        <w:topLinePunct w:val="0"/>
        <w:autoSpaceDE/>
        <w:autoSpaceDN/>
        <w:bidi w:val="0"/>
        <w:adjustRightInd/>
        <w:snapToGrid/>
        <w:spacing w:line="240" w:lineRule="auto"/>
        <w:jc w:val="left"/>
        <w:textAlignment w:val="center"/>
        <w:rPr>
          <w:color w:val="000000" w:themeColor="text1"/>
          <w14:textFill>
            <w14:solidFill>
              <w14:schemeClr w14:val="tx1"/>
            </w14:solidFill>
          </w14:textFill>
        </w:rPr>
      </w:pPr>
      <w:r>
        <w:rPr>
          <w:rFonts w:hint="eastAsia" w:ascii="方正小标宋_GBK" w:hAnsi="方正小标宋_GBK" w:eastAsia="方正小标宋_GBK" w:cs="方正小标宋_GBK"/>
          <w:i w:val="0"/>
          <w:iCs w:val="0"/>
          <w:color w:val="000000" w:themeColor="text1"/>
          <w:kern w:val="0"/>
          <w:sz w:val="96"/>
          <w:szCs w:val="96"/>
          <w:u w:val="none"/>
          <w:lang w:val="en-US" w:eastAsia="zh-CN" w:bidi="ar"/>
          <w14:textFill>
            <w14:solidFill>
              <w14:schemeClr w14:val="tx1"/>
            </w14:solidFill>
          </w14:textFill>
        </w:rPr>
        <w:tab/>
      </w:r>
      <w:bookmarkStart w:id="1" w:name="_GoBack"/>
      <w:bookmarkEnd w:id="1"/>
    </w:p>
    <w:sectPr>
      <w:footerReference r:id="rId3" w:type="default"/>
      <w:pgSz w:w="16838" w:h="11906" w:orient="landscape"/>
      <w:pgMar w:top="1134" w:right="567" w:bottom="1134" w:left="567" w:header="851" w:footer="1417" w:gutter="0"/>
      <w:pgBorders>
        <w:top w:val="none" w:sz="0" w:space="0"/>
        <w:left w:val="none" w:sz="0" w:space="0"/>
        <w:bottom w:val="none" w:sz="0" w:space="0"/>
        <w:right w:val="none" w:sz="0" w:space="0"/>
      </w:pgBorders>
      <w:pgNumType w:fmt="numberInDash"/>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8" w:usb3="00000000" w:csb0="400001FF" w:csb1="FFFF0000"/>
  </w:font>
  <w:font w:name="宋体">
    <w:panose1 w:val="02010600030101010101"/>
    <w:charset w:val="7A"/>
    <w:family w:val="auto"/>
    <w:pitch w:val="default"/>
    <w:sig w:usb0="00000003" w:usb1="288F0000" w:usb2="00000006" w:usb3="00000000" w:csb0="00040001"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Microsoft YaHei UI">
    <w:altName w:val="文泉驿微米黑"/>
    <w:panose1 w:val="020B0503020204020204"/>
    <w:charset w:val="86"/>
    <w:family w:val="auto"/>
    <w:pitch w:val="default"/>
    <w:sig w:usb0="00000000" w:usb1="00000000" w:usb2="00000016" w:usb3="00000000" w:csb0="0004001F" w:csb1="00000000"/>
  </w:font>
  <w:font w:name="文泉驿微米黑">
    <w:panose1 w:val="020B0606030804020204"/>
    <w:charset w:val="86"/>
    <w:family w:val="auto"/>
    <w:pitch w:val="default"/>
    <w:sig w:usb0="E10002EF" w:usb1="6BDFFCFB" w:usb2="00800036" w:usb3="00000000" w:csb0="603E019F" w:csb1="DFD70000"/>
  </w:font>
  <w:font w:name="方正小标宋_GBK">
    <w:panose1 w:val="02000000000000000000"/>
    <w:charset w:val="86"/>
    <w:family w:val="auto"/>
    <w:pitch w:val="default"/>
    <w:sig w:usb0="00000001" w:usb1="0800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D7037">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C80CD">
                          <w:pPr>
                            <w:pStyle w:val="2"/>
                            <w:rPr>
                              <w:rFonts w:hint="eastAsia" w:ascii="仿宋_GB2312" w:hAnsi="仿宋_GB2312" w:eastAsia="仿宋_GB2312" w:cs="仿宋_GB2312"/>
                              <w:sz w:val="28"/>
                              <w:szCs w:val="52"/>
                            </w:rPr>
                          </w:pPr>
                          <w:r>
                            <w:rPr>
                              <w:rFonts w:hint="eastAsia" w:ascii="仿宋_GB2312" w:hAnsi="仿宋_GB2312" w:eastAsia="仿宋_GB2312" w:cs="仿宋_GB2312"/>
                              <w:sz w:val="28"/>
                              <w:szCs w:val="52"/>
                            </w:rPr>
                            <w:fldChar w:fldCharType="begin"/>
                          </w:r>
                          <w:r>
                            <w:rPr>
                              <w:rFonts w:hint="eastAsia" w:ascii="仿宋_GB2312" w:hAnsi="仿宋_GB2312" w:eastAsia="仿宋_GB2312" w:cs="仿宋_GB2312"/>
                              <w:sz w:val="28"/>
                              <w:szCs w:val="52"/>
                            </w:rPr>
                            <w:instrText xml:space="preserve"> PAGE  \* MERGEFORMAT </w:instrText>
                          </w:r>
                          <w:r>
                            <w:rPr>
                              <w:rFonts w:hint="eastAsia" w:ascii="仿宋_GB2312" w:hAnsi="仿宋_GB2312" w:eastAsia="仿宋_GB2312" w:cs="仿宋_GB2312"/>
                              <w:sz w:val="28"/>
                              <w:szCs w:val="52"/>
                            </w:rPr>
                            <w:fldChar w:fldCharType="separate"/>
                          </w:r>
                          <w:r>
                            <w:rPr>
                              <w:rFonts w:hint="eastAsia" w:ascii="仿宋_GB2312" w:hAnsi="仿宋_GB2312" w:eastAsia="仿宋_GB2312" w:cs="仿宋_GB2312"/>
                              <w:sz w:val="28"/>
                              <w:szCs w:val="52"/>
                            </w:rPr>
                            <w:t>1</w:t>
                          </w:r>
                          <w:r>
                            <w:rPr>
                              <w:rFonts w:hint="eastAsia" w:ascii="仿宋_GB2312" w:hAnsi="仿宋_GB2312" w:eastAsia="仿宋_GB2312" w:cs="仿宋_GB2312"/>
                              <w:sz w:val="28"/>
                              <w:szCs w:val="5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7C0C80CD">
                    <w:pPr>
                      <w:pStyle w:val="2"/>
                      <w:rPr>
                        <w:rFonts w:hint="eastAsia" w:ascii="仿宋_GB2312" w:hAnsi="仿宋_GB2312" w:eastAsia="仿宋_GB2312" w:cs="仿宋_GB2312"/>
                        <w:sz w:val="28"/>
                        <w:szCs w:val="52"/>
                      </w:rPr>
                    </w:pPr>
                    <w:r>
                      <w:rPr>
                        <w:rFonts w:hint="eastAsia" w:ascii="仿宋_GB2312" w:hAnsi="仿宋_GB2312" w:eastAsia="仿宋_GB2312" w:cs="仿宋_GB2312"/>
                        <w:sz w:val="28"/>
                        <w:szCs w:val="52"/>
                      </w:rPr>
                      <w:fldChar w:fldCharType="begin"/>
                    </w:r>
                    <w:r>
                      <w:rPr>
                        <w:rFonts w:hint="eastAsia" w:ascii="仿宋_GB2312" w:hAnsi="仿宋_GB2312" w:eastAsia="仿宋_GB2312" w:cs="仿宋_GB2312"/>
                        <w:sz w:val="28"/>
                        <w:szCs w:val="52"/>
                      </w:rPr>
                      <w:instrText xml:space="preserve"> PAGE  \* MERGEFORMAT </w:instrText>
                    </w:r>
                    <w:r>
                      <w:rPr>
                        <w:rFonts w:hint="eastAsia" w:ascii="仿宋_GB2312" w:hAnsi="仿宋_GB2312" w:eastAsia="仿宋_GB2312" w:cs="仿宋_GB2312"/>
                        <w:sz w:val="28"/>
                        <w:szCs w:val="52"/>
                      </w:rPr>
                      <w:fldChar w:fldCharType="separate"/>
                    </w:r>
                    <w:r>
                      <w:rPr>
                        <w:rFonts w:hint="eastAsia" w:ascii="仿宋_GB2312" w:hAnsi="仿宋_GB2312" w:eastAsia="仿宋_GB2312" w:cs="仿宋_GB2312"/>
                        <w:sz w:val="28"/>
                        <w:szCs w:val="52"/>
                      </w:rPr>
                      <w:t>1</w:t>
                    </w:r>
                    <w:r>
                      <w:rPr>
                        <w:rFonts w:hint="eastAsia" w:ascii="仿宋_GB2312" w:hAnsi="仿宋_GB2312" w:eastAsia="仿宋_GB2312" w:cs="仿宋_GB2312"/>
                        <w:sz w:val="28"/>
                        <w:szCs w:val="5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BADD7B"/>
    <w:multiLevelType w:val="singleLevel"/>
    <w:tmpl w:val="F1BADD7B"/>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FE0AC7"/>
    <w:rsid w:val="005539A0"/>
    <w:rsid w:val="008C6C96"/>
    <w:rsid w:val="00D24FF0"/>
    <w:rsid w:val="01541EA9"/>
    <w:rsid w:val="016D1EEA"/>
    <w:rsid w:val="02076F1C"/>
    <w:rsid w:val="02685C0C"/>
    <w:rsid w:val="02E37041"/>
    <w:rsid w:val="030B2A3C"/>
    <w:rsid w:val="037D56E7"/>
    <w:rsid w:val="03990047"/>
    <w:rsid w:val="03D634DF"/>
    <w:rsid w:val="040C7261"/>
    <w:rsid w:val="04333FF8"/>
    <w:rsid w:val="0475016D"/>
    <w:rsid w:val="051756C8"/>
    <w:rsid w:val="056C5A14"/>
    <w:rsid w:val="05F61781"/>
    <w:rsid w:val="062B45E1"/>
    <w:rsid w:val="06D849E3"/>
    <w:rsid w:val="07835838"/>
    <w:rsid w:val="07DC5543"/>
    <w:rsid w:val="07F30E0E"/>
    <w:rsid w:val="08065F2A"/>
    <w:rsid w:val="080F08D8"/>
    <w:rsid w:val="08E27D9B"/>
    <w:rsid w:val="08E97AA8"/>
    <w:rsid w:val="09972933"/>
    <w:rsid w:val="09C000DC"/>
    <w:rsid w:val="0A1E4E03"/>
    <w:rsid w:val="0A300FF7"/>
    <w:rsid w:val="0A564253"/>
    <w:rsid w:val="0AB6328D"/>
    <w:rsid w:val="0AE41BA8"/>
    <w:rsid w:val="0B30303F"/>
    <w:rsid w:val="0B462863"/>
    <w:rsid w:val="0B5A630E"/>
    <w:rsid w:val="0B6100B5"/>
    <w:rsid w:val="0B9F230D"/>
    <w:rsid w:val="0C4D5E29"/>
    <w:rsid w:val="0D6945E7"/>
    <w:rsid w:val="0D8256A8"/>
    <w:rsid w:val="0DA9532B"/>
    <w:rsid w:val="0DED6FC6"/>
    <w:rsid w:val="0DF04D08"/>
    <w:rsid w:val="0E213113"/>
    <w:rsid w:val="0E455054"/>
    <w:rsid w:val="0E715E49"/>
    <w:rsid w:val="0E8912B7"/>
    <w:rsid w:val="0EA64513"/>
    <w:rsid w:val="0F2E7896"/>
    <w:rsid w:val="0F6E7539"/>
    <w:rsid w:val="10A02A15"/>
    <w:rsid w:val="1125116C"/>
    <w:rsid w:val="11A50FAD"/>
    <w:rsid w:val="12850115"/>
    <w:rsid w:val="12A029C5"/>
    <w:rsid w:val="13367661"/>
    <w:rsid w:val="13755250"/>
    <w:rsid w:val="13DA1AC7"/>
    <w:rsid w:val="13E744B7"/>
    <w:rsid w:val="14123C2A"/>
    <w:rsid w:val="14DC1B42"/>
    <w:rsid w:val="152D05F0"/>
    <w:rsid w:val="15307A7B"/>
    <w:rsid w:val="158521DA"/>
    <w:rsid w:val="158663C9"/>
    <w:rsid w:val="15B14D7D"/>
    <w:rsid w:val="15F1340C"/>
    <w:rsid w:val="15F94543"/>
    <w:rsid w:val="161051B0"/>
    <w:rsid w:val="1633712C"/>
    <w:rsid w:val="16CD208A"/>
    <w:rsid w:val="16F5338F"/>
    <w:rsid w:val="171657DF"/>
    <w:rsid w:val="174762AE"/>
    <w:rsid w:val="17681DB3"/>
    <w:rsid w:val="18952734"/>
    <w:rsid w:val="18AB01A9"/>
    <w:rsid w:val="19382A8D"/>
    <w:rsid w:val="196640D0"/>
    <w:rsid w:val="1A450189"/>
    <w:rsid w:val="1A4A39F2"/>
    <w:rsid w:val="1A7010E8"/>
    <w:rsid w:val="1A8A3DEE"/>
    <w:rsid w:val="1AA44EB0"/>
    <w:rsid w:val="1AE259D8"/>
    <w:rsid w:val="1B723200"/>
    <w:rsid w:val="1B860A5A"/>
    <w:rsid w:val="1C0227D6"/>
    <w:rsid w:val="1C330BE1"/>
    <w:rsid w:val="1C47468D"/>
    <w:rsid w:val="1CA078F9"/>
    <w:rsid w:val="1CA73B51"/>
    <w:rsid w:val="1CD328A7"/>
    <w:rsid w:val="1CF670D9"/>
    <w:rsid w:val="1D0E51AB"/>
    <w:rsid w:val="1D6F53A4"/>
    <w:rsid w:val="1D6F5C49"/>
    <w:rsid w:val="1DD32F4D"/>
    <w:rsid w:val="1DF779ED"/>
    <w:rsid w:val="1E8C7FBE"/>
    <w:rsid w:val="1EF1171F"/>
    <w:rsid w:val="1F533349"/>
    <w:rsid w:val="1F5F3254"/>
    <w:rsid w:val="1FC3227C"/>
    <w:rsid w:val="20781906"/>
    <w:rsid w:val="20BD6CCC"/>
    <w:rsid w:val="211605E1"/>
    <w:rsid w:val="21617F9F"/>
    <w:rsid w:val="216B7D9C"/>
    <w:rsid w:val="21997739"/>
    <w:rsid w:val="224F1BA5"/>
    <w:rsid w:val="22794E74"/>
    <w:rsid w:val="229323DA"/>
    <w:rsid w:val="22E542B8"/>
    <w:rsid w:val="237F470C"/>
    <w:rsid w:val="23D83289"/>
    <w:rsid w:val="242805EF"/>
    <w:rsid w:val="24373239"/>
    <w:rsid w:val="244B45EE"/>
    <w:rsid w:val="24550106"/>
    <w:rsid w:val="245A1D4F"/>
    <w:rsid w:val="24AF1021"/>
    <w:rsid w:val="24E94533"/>
    <w:rsid w:val="25513E86"/>
    <w:rsid w:val="25735506"/>
    <w:rsid w:val="25973F8F"/>
    <w:rsid w:val="25B508B9"/>
    <w:rsid w:val="25E116AE"/>
    <w:rsid w:val="263157EE"/>
    <w:rsid w:val="26551754"/>
    <w:rsid w:val="2661459D"/>
    <w:rsid w:val="26712A32"/>
    <w:rsid w:val="26B20955"/>
    <w:rsid w:val="26B66697"/>
    <w:rsid w:val="28BC5ABB"/>
    <w:rsid w:val="294F2DD3"/>
    <w:rsid w:val="29982084"/>
    <w:rsid w:val="29B64C00"/>
    <w:rsid w:val="2A007C29"/>
    <w:rsid w:val="2ACF7D27"/>
    <w:rsid w:val="2B2D7144"/>
    <w:rsid w:val="2B342280"/>
    <w:rsid w:val="2B367DA6"/>
    <w:rsid w:val="2BDD46C6"/>
    <w:rsid w:val="2BEE68D3"/>
    <w:rsid w:val="2C862667"/>
    <w:rsid w:val="2C9C24CE"/>
    <w:rsid w:val="2CA90A4C"/>
    <w:rsid w:val="2CB612C6"/>
    <w:rsid w:val="2CF577ED"/>
    <w:rsid w:val="2D1934DC"/>
    <w:rsid w:val="2D937732"/>
    <w:rsid w:val="2DB87198"/>
    <w:rsid w:val="2E162111"/>
    <w:rsid w:val="2F7B047E"/>
    <w:rsid w:val="2F902C6A"/>
    <w:rsid w:val="300761B5"/>
    <w:rsid w:val="30526A4E"/>
    <w:rsid w:val="306977C5"/>
    <w:rsid w:val="307153DD"/>
    <w:rsid w:val="309D08C8"/>
    <w:rsid w:val="31532D34"/>
    <w:rsid w:val="316F36A1"/>
    <w:rsid w:val="31774A03"/>
    <w:rsid w:val="31D9148B"/>
    <w:rsid w:val="3221157A"/>
    <w:rsid w:val="32815639"/>
    <w:rsid w:val="329D4BAF"/>
    <w:rsid w:val="330A3CD4"/>
    <w:rsid w:val="331D35FA"/>
    <w:rsid w:val="33A15FD9"/>
    <w:rsid w:val="33C85C5B"/>
    <w:rsid w:val="33DE2995"/>
    <w:rsid w:val="34223FE0"/>
    <w:rsid w:val="34314AF1"/>
    <w:rsid w:val="348E0C53"/>
    <w:rsid w:val="35170C48"/>
    <w:rsid w:val="357E0CC8"/>
    <w:rsid w:val="35BC359E"/>
    <w:rsid w:val="35FA7C22"/>
    <w:rsid w:val="36034D29"/>
    <w:rsid w:val="36C46BAE"/>
    <w:rsid w:val="36C66D6E"/>
    <w:rsid w:val="37585548"/>
    <w:rsid w:val="37623CD1"/>
    <w:rsid w:val="378B76CC"/>
    <w:rsid w:val="37983B97"/>
    <w:rsid w:val="37CF154C"/>
    <w:rsid w:val="381E3D47"/>
    <w:rsid w:val="38CF4EBD"/>
    <w:rsid w:val="396E2E01"/>
    <w:rsid w:val="39755F3E"/>
    <w:rsid w:val="39D509ED"/>
    <w:rsid w:val="3B027CA5"/>
    <w:rsid w:val="3B627275"/>
    <w:rsid w:val="3BE61494"/>
    <w:rsid w:val="3C153A08"/>
    <w:rsid w:val="3C2E6878"/>
    <w:rsid w:val="3C5C5193"/>
    <w:rsid w:val="3CA37266"/>
    <w:rsid w:val="3CCD6091"/>
    <w:rsid w:val="3E9A6446"/>
    <w:rsid w:val="3ED71449"/>
    <w:rsid w:val="3F0F473E"/>
    <w:rsid w:val="3F1C6E5B"/>
    <w:rsid w:val="3FAD69CE"/>
    <w:rsid w:val="3FF878C8"/>
    <w:rsid w:val="40331EEE"/>
    <w:rsid w:val="4153125A"/>
    <w:rsid w:val="415E375B"/>
    <w:rsid w:val="41D835EE"/>
    <w:rsid w:val="4214206C"/>
    <w:rsid w:val="421502BE"/>
    <w:rsid w:val="42206C63"/>
    <w:rsid w:val="427F607F"/>
    <w:rsid w:val="42B4034B"/>
    <w:rsid w:val="42BC4BDD"/>
    <w:rsid w:val="43EA5DFC"/>
    <w:rsid w:val="43ED0DC6"/>
    <w:rsid w:val="43F860E9"/>
    <w:rsid w:val="443640EC"/>
    <w:rsid w:val="457C4AF8"/>
    <w:rsid w:val="45E15940"/>
    <w:rsid w:val="464142C7"/>
    <w:rsid w:val="46752E4C"/>
    <w:rsid w:val="468A0B4E"/>
    <w:rsid w:val="46B13331"/>
    <w:rsid w:val="46F54B62"/>
    <w:rsid w:val="47294EB8"/>
    <w:rsid w:val="4731621B"/>
    <w:rsid w:val="47462CC7"/>
    <w:rsid w:val="475F73B4"/>
    <w:rsid w:val="478B535D"/>
    <w:rsid w:val="479E48B1"/>
    <w:rsid w:val="47DB78B4"/>
    <w:rsid w:val="48513967"/>
    <w:rsid w:val="48671147"/>
    <w:rsid w:val="48B40105"/>
    <w:rsid w:val="493F20C4"/>
    <w:rsid w:val="49AF4BA5"/>
    <w:rsid w:val="4A421E6C"/>
    <w:rsid w:val="4A431740"/>
    <w:rsid w:val="4A49144C"/>
    <w:rsid w:val="4AC62A9D"/>
    <w:rsid w:val="4B0435C5"/>
    <w:rsid w:val="4B885FA4"/>
    <w:rsid w:val="4BD56D10"/>
    <w:rsid w:val="4C4D2D4A"/>
    <w:rsid w:val="4C666CC8"/>
    <w:rsid w:val="4CB30CC7"/>
    <w:rsid w:val="4CB37707"/>
    <w:rsid w:val="4D7001EC"/>
    <w:rsid w:val="4D7A7B6F"/>
    <w:rsid w:val="4D844549"/>
    <w:rsid w:val="4D9329DF"/>
    <w:rsid w:val="4D9D05D9"/>
    <w:rsid w:val="4DA91FD9"/>
    <w:rsid w:val="4E197388"/>
    <w:rsid w:val="4E253FC7"/>
    <w:rsid w:val="4E775E5C"/>
    <w:rsid w:val="4EEF633A"/>
    <w:rsid w:val="4F05790C"/>
    <w:rsid w:val="4F604B42"/>
    <w:rsid w:val="4F642884"/>
    <w:rsid w:val="4FAC7D88"/>
    <w:rsid w:val="4FDF7053"/>
    <w:rsid w:val="50A76ECD"/>
    <w:rsid w:val="50D41344"/>
    <w:rsid w:val="50D47596"/>
    <w:rsid w:val="51002139"/>
    <w:rsid w:val="51E82577"/>
    <w:rsid w:val="525070F0"/>
    <w:rsid w:val="52B458D1"/>
    <w:rsid w:val="52FB59B8"/>
    <w:rsid w:val="5322283B"/>
    <w:rsid w:val="537806AC"/>
    <w:rsid w:val="543A0058"/>
    <w:rsid w:val="55630EE8"/>
    <w:rsid w:val="55894DF3"/>
    <w:rsid w:val="55CE2806"/>
    <w:rsid w:val="566640C1"/>
    <w:rsid w:val="567D5FDA"/>
    <w:rsid w:val="56863744"/>
    <w:rsid w:val="56C836F9"/>
    <w:rsid w:val="578F2469"/>
    <w:rsid w:val="58133B73"/>
    <w:rsid w:val="585A2A77"/>
    <w:rsid w:val="58DF1EA0"/>
    <w:rsid w:val="58F509F1"/>
    <w:rsid w:val="593605E8"/>
    <w:rsid w:val="59AF3A4D"/>
    <w:rsid w:val="5A1A070F"/>
    <w:rsid w:val="5A7640A3"/>
    <w:rsid w:val="5A876D57"/>
    <w:rsid w:val="5ABA15AB"/>
    <w:rsid w:val="5AFC6067"/>
    <w:rsid w:val="5B184523"/>
    <w:rsid w:val="5B7C4BEC"/>
    <w:rsid w:val="5B8070CF"/>
    <w:rsid w:val="5BB10BFF"/>
    <w:rsid w:val="5BC404C2"/>
    <w:rsid w:val="5BF8682E"/>
    <w:rsid w:val="5CA50038"/>
    <w:rsid w:val="5CC50A23"/>
    <w:rsid w:val="5CD86660"/>
    <w:rsid w:val="5E056FE1"/>
    <w:rsid w:val="5E290C38"/>
    <w:rsid w:val="5ED6097D"/>
    <w:rsid w:val="5FA208A4"/>
    <w:rsid w:val="5FBC6DF6"/>
    <w:rsid w:val="5FC169FF"/>
    <w:rsid w:val="5FE5356E"/>
    <w:rsid w:val="61A94127"/>
    <w:rsid w:val="62FE0AC7"/>
    <w:rsid w:val="63350368"/>
    <w:rsid w:val="63E5242D"/>
    <w:rsid w:val="64177A6E"/>
    <w:rsid w:val="64994927"/>
    <w:rsid w:val="64EB604D"/>
    <w:rsid w:val="650F11A4"/>
    <w:rsid w:val="657D45EA"/>
    <w:rsid w:val="65B80DDC"/>
    <w:rsid w:val="65DF53E8"/>
    <w:rsid w:val="68476D7F"/>
    <w:rsid w:val="6907705D"/>
    <w:rsid w:val="694766FF"/>
    <w:rsid w:val="69CC12FA"/>
    <w:rsid w:val="69FF347E"/>
    <w:rsid w:val="6A554E4C"/>
    <w:rsid w:val="6A6D488B"/>
    <w:rsid w:val="6C1A0C73"/>
    <w:rsid w:val="6C1D7BEB"/>
    <w:rsid w:val="6C3D64DF"/>
    <w:rsid w:val="6CB73B9C"/>
    <w:rsid w:val="6CC263B6"/>
    <w:rsid w:val="6CC462B9"/>
    <w:rsid w:val="6D0B3EE8"/>
    <w:rsid w:val="6D543AE1"/>
    <w:rsid w:val="6D8617C0"/>
    <w:rsid w:val="6E283FD4"/>
    <w:rsid w:val="6E36784A"/>
    <w:rsid w:val="6E526272"/>
    <w:rsid w:val="6EC922AC"/>
    <w:rsid w:val="6F011A46"/>
    <w:rsid w:val="6F9957DB"/>
    <w:rsid w:val="6FEF189F"/>
    <w:rsid w:val="6FF173C5"/>
    <w:rsid w:val="701E3F32"/>
    <w:rsid w:val="701F58F4"/>
    <w:rsid w:val="70441BEA"/>
    <w:rsid w:val="70455963"/>
    <w:rsid w:val="70495453"/>
    <w:rsid w:val="7057030E"/>
    <w:rsid w:val="706758D9"/>
    <w:rsid w:val="70822713"/>
    <w:rsid w:val="70B12FF8"/>
    <w:rsid w:val="70BC5C25"/>
    <w:rsid w:val="711D41EA"/>
    <w:rsid w:val="71935EFB"/>
    <w:rsid w:val="71C32FE3"/>
    <w:rsid w:val="72037883"/>
    <w:rsid w:val="72477770"/>
    <w:rsid w:val="72C61B6B"/>
    <w:rsid w:val="72E01973"/>
    <w:rsid w:val="73EF00BF"/>
    <w:rsid w:val="742835D1"/>
    <w:rsid w:val="745226EA"/>
    <w:rsid w:val="745E6FF3"/>
    <w:rsid w:val="74B63276"/>
    <w:rsid w:val="75230B15"/>
    <w:rsid w:val="754D7793"/>
    <w:rsid w:val="75610B49"/>
    <w:rsid w:val="75AC3DC3"/>
    <w:rsid w:val="75E579CC"/>
    <w:rsid w:val="760A7432"/>
    <w:rsid w:val="76CA63C9"/>
    <w:rsid w:val="77560455"/>
    <w:rsid w:val="77BA6C36"/>
    <w:rsid w:val="77DA2E34"/>
    <w:rsid w:val="780221AD"/>
    <w:rsid w:val="781F4CEB"/>
    <w:rsid w:val="784A620C"/>
    <w:rsid w:val="78767001"/>
    <w:rsid w:val="789E0306"/>
    <w:rsid w:val="78F915C9"/>
    <w:rsid w:val="791365FE"/>
    <w:rsid w:val="791A5BDE"/>
    <w:rsid w:val="7936053E"/>
    <w:rsid w:val="79C5176F"/>
    <w:rsid w:val="79C63670"/>
    <w:rsid w:val="7A122D59"/>
    <w:rsid w:val="7A1C70DF"/>
    <w:rsid w:val="7A523156"/>
    <w:rsid w:val="7AAA2F92"/>
    <w:rsid w:val="7B1D19B6"/>
    <w:rsid w:val="7B3713F3"/>
    <w:rsid w:val="7BDF0A19"/>
    <w:rsid w:val="7C016BE2"/>
    <w:rsid w:val="7C172CEB"/>
    <w:rsid w:val="7C4E5B9F"/>
    <w:rsid w:val="7C6D071B"/>
    <w:rsid w:val="7D9817C8"/>
    <w:rsid w:val="7DA65E69"/>
    <w:rsid w:val="7E2D0162"/>
    <w:rsid w:val="7EAD12A3"/>
    <w:rsid w:val="7F0D113F"/>
    <w:rsid w:val="7FFBD7EF"/>
    <w:rsid w:val="B4FE56BA"/>
    <w:rsid w:val="DFBF99EC"/>
    <w:rsid w:val="FFBE7E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heme="minorBidi"/>
      <w:color w:val="000000" w:themeColor="text1"/>
      <w:kern w:val="2"/>
      <w:sz w:val="32"/>
      <w:szCs w:val="32"/>
      <w:lang w:val="en-US" w:eastAsia="zh-CN" w:bidi="ar-SA"/>
      <w14:textFill>
        <w14:solidFill>
          <w14:schemeClr w14:val="tx1"/>
        </w14:solidFill>
      </w14:textFill>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style>
  <w:style w:type="paragraph" w:customStyle="1" w:styleId="7">
    <w:name w:val="规范正文"/>
    <w:basedOn w:val="1"/>
    <w:qFormat/>
    <w:uiPriority w:val="0"/>
    <w:pPr>
      <w:spacing w:line="576" w:lineRule="exact"/>
      <w:ind w:firstLine="632" w:firstLineChars="200"/>
    </w:pPr>
    <w:rPr>
      <w:rFonts w:ascii="Times New Roman" w:hAnsi="Times New Roman"/>
    </w:rPr>
  </w:style>
  <w:style w:type="character" w:customStyle="1" w:styleId="8">
    <w:name w:val="font112"/>
    <w:basedOn w:val="6"/>
    <w:qFormat/>
    <w:uiPriority w:val="0"/>
    <w:rPr>
      <w:rFonts w:ascii="方正仿宋_GBK" w:hAnsi="方正仿宋_GBK" w:eastAsia="方正仿宋_GBK" w:cs="方正仿宋_GBK"/>
      <w:color w:val="000000"/>
      <w:sz w:val="20"/>
      <w:szCs w:val="20"/>
      <w:u w:val="none"/>
    </w:rPr>
  </w:style>
  <w:style w:type="character" w:customStyle="1" w:styleId="9">
    <w:name w:val="font101"/>
    <w:basedOn w:val="6"/>
    <w:qFormat/>
    <w:uiPriority w:val="0"/>
    <w:rPr>
      <w:rFonts w:hint="default" w:ascii="Times New Roman" w:hAnsi="Times New Roman" w:cs="Times New Roman"/>
      <w:color w:val="000000"/>
      <w:sz w:val="20"/>
      <w:szCs w:val="20"/>
      <w:u w:val="none"/>
    </w:rPr>
  </w:style>
  <w:style w:type="character" w:customStyle="1" w:styleId="10">
    <w:name w:val="font81"/>
    <w:basedOn w:val="6"/>
    <w:qFormat/>
    <w:uiPriority w:val="0"/>
    <w:rPr>
      <w:rFonts w:ascii="方正小标宋简体" w:hAnsi="方正小标宋简体" w:eastAsia="方正小标宋简体" w:cs="方正小标宋简体"/>
      <w:color w:val="000000"/>
      <w:sz w:val="44"/>
      <w:szCs w:val="44"/>
      <w:u w:val="none"/>
    </w:rPr>
  </w:style>
  <w:style w:type="character" w:customStyle="1" w:styleId="11">
    <w:name w:val="font41"/>
    <w:basedOn w:val="6"/>
    <w:qFormat/>
    <w:uiPriority w:val="0"/>
    <w:rPr>
      <w:rFonts w:hint="default" w:ascii="Times New Roman" w:hAnsi="Times New Roman" w:cs="Times New Roman"/>
      <w:color w:val="000000"/>
      <w:sz w:val="44"/>
      <w:szCs w:val="44"/>
      <w:u w:val="none"/>
    </w:rPr>
  </w:style>
  <w:style w:type="character" w:customStyle="1" w:styleId="12">
    <w:name w:val="font91"/>
    <w:basedOn w:val="6"/>
    <w:qFormat/>
    <w:uiPriority w:val="0"/>
    <w:rPr>
      <w:rFonts w:ascii="黑体" w:hAnsi="宋体" w:eastAsia="黑体" w:cs="黑体"/>
      <w:color w:val="000000"/>
      <w:sz w:val="20"/>
      <w:szCs w:val="20"/>
      <w:u w:val="none"/>
    </w:rPr>
  </w:style>
  <w:style w:type="character" w:customStyle="1" w:styleId="13">
    <w:name w:val="font61"/>
    <w:basedOn w:val="6"/>
    <w:qFormat/>
    <w:uiPriority w:val="0"/>
    <w:rPr>
      <w:rFonts w:hint="default" w:ascii="Times New Roman" w:hAnsi="Times New Roman" w:cs="Times New Roman"/>
      <w:b/>
      <w:bCs/>
      <w:color w:val="000000"/>
      <w:sz w:val="20"/>
      <w:szCs w:val="20"/>
      <w:u w:val="none"/>
    </w:rPr>
  </w:style>
  <w:style w:type="character" w:customStyle="1" w:styleId="14">
    <w:name w:val="font51"/>
    <w:basedOn w:val="6"/>
    <w:qFormat/>
    <w:uiPriority w:val="0"/>
    <w:rPr>
      <w:rFonts w:hint="default" w:ascii="Times New Roman" w:hAnsi="Times New Roman" w:cs="Times New Roman"/>
      <w:color w:val="000000"/>
      <w:sz w:val="20"/>
      <w:szCs w:val="20"/>
      <w:u w:val="none"/>
    </w:rPr>
  </w:style>
  <w:style w:type="character" w:customStyle="1" w:styleId="15">
    <w:name w:val="font71"/>
    <w:basedOn w:val="6"/>
    <w:qFormat/>
    <w:uiPriority w:val="0"/>
    <w:rPr>
      <w:rFonts w:hint="eastAsia" w:ascii="方正仿宋_GBK" w:hAnsi="方正仿宋_GBK" w:eastAsia="方正仿宋_GBK" w:cs="方正仿宋_GBK"/>
      <w:b/>
      <w:bCs/>
      <w:color w:val="000000"/>
      <w:sz w:val="20"/>
      <w:szCs w:val="20"/>
      <w:u w:val="none"/>
    </w:rPr>
  </w:style>
  <w:style w:type="character" w:customStyle="1" w:styleId="16">
    <w:name w:val="font121"/>
    <w:basedOn w:val="6"/>
    <w:qFormat/>
    <w:uiPriority w:val="0"/>
    <w:rPr>
      <w:rFonts w:hint="default" w:ascii="Times New Roman" w:hAnsi="Times New Roman" w:cs="Times New Roman"/>
      <w:strike/>
      <w:color w:val="000000"/>
      <w:sz w:val="20"/>
      <w:szCs w:val="20"/>
    </w:rPr>
  </w:style>
  <w:style w:type="character" w:customStyle="1" w:styleId="17">
    <w:name w:val="font131"/>
    <w:basedOn w:val="6"/>
    <w:qFormat/>
    <w:uiPriority w:val="0"/>
    <w:rPr>
      <w:rFonts w:hint="eastAsia" w:ascii="宋体" w:hAnsi="宋体" w:eastAsia="宋体" w:cs="宋体"/>
      <w:color w:val="000000"/>
      <w:sz w:val="20"/>
      <w:szCs w:val="20"/>
      <w:u w:val="none"/>
    </w:rPr>
  </w:style>
  <w:style w:type="character" w:customStyle="1" w:styleId="18">
    <w:name w:val="font141"/>
    <w:basedOn w:val="6"/>
    <w:qFormat/>
    <w:uiPriority w:val="0"/>
    <w:rPr>
      <w:rFonts w:ascii="Microsoft YaHei UI" w:hAnsi="Microsoft YaHei UI" w:eastAsia="Microsoft YaHei UI" w:cs="Microsoft YaHei U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7165</Words>
  <Characters>7351</Characters>
  <Lines>0</Lines>
  <Paragraphs>0</Paragraphs>
  <TotalTime>13</TotalTime>
  <ScaleCrop>false</ScaleCrop>
  <LinksUpToDate>false</LinksUpToDate>
  <CharactersWithSpaces>7362</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2025-07-25T15:26:00Z</dcterms:created>
  <dc:creator>孤灯客</dc:creator>
  <cp:lastModifiedBy>huawei</cp:lastModifiedBy>
  <cp:lastPrinted>2026-11-04T21:08:00Z</cp:lastPrinted>
  <dcterms:modified xsi:type="dcterms:W3CDTF">2026-11-04T15:52:03Z</dcterms:modified>
  <dc:title>上级部门收回事项清单</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C80B914D3821B6A180BFEA6AC5B89850_43</vt:lpwstr>
  </property>
  <property fmtid="{D5CDD505-2E9C-101B-9397-08002B2CF9AE}" pid="4" name="KSOTemplateDocerSaveRecord">
    <vt:lpwstr>eyJoZGlkIjoiYTkwMmQ0ZmMzYmE1MjhhZTZjZDA1NWQ0Nzc2YzlhYWQiLCJ1c2VySWQiOiIxMTcxMDE5Mzg4In0=</vt:lpwstr>
  </property>
</Properties>
</file>